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b958f6329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b4e9329ab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f61697e7e46e1" /><Relationship Type="http://schemas.openxmlformats.org/officeDocument/2006/relationships/numbering" Target="/word/numbering.xml" Id="R9cfe32b1dd214e70" /><Relationship Type="http://schemas.openxmlformats.org/officeDocument/2006/relationships/settings" Target="/word/settings.xml" Id="R9405bab135b84897" /><Relationship Type="http://schemas.openxmlformats.org/officeDocument/2006/relationships/image" Target="/word/media/fe31be86-9200-4afc-984d-35b736b800c1.png" Id="Rdaeb4e9329ab4649" /></Relationships>
</file>