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b16fb2846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d37ff728e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Ratnargati,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9ed5cdcd445e3" /><Relationship Type="http://schemas.openxmlformats.org/officeDocument/2006/relationships/numbering" Target="/word/numbering.xml" Id="Rd4f2068bec7343e0" /><Relationship Type="http://schemas.openxmlformats.org/officeDocument/2006/relationships/settings" Target="/word/settings.xml" Id="R3a5ed25462554bc7" /><Relationship Type="http://schemas.openxmlformats.org/officeDocument/2006/relationships/image" Target="/word/media/2cf87b9b-478d-4d34-955c-3be55d26beaa.png" Id="R92dd37ff728e4b6b" /></Relationships>
</file>