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26dbb7fc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e79af5fa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4b9d42a04af0" /><Relationship Type="http://schemas.openxmlformats.org/officeDocument/2006/relationships/numbering" Target="/word/numbering.xml" Id="R94f1ece90a9f496b" /><Relationship Type="http://schemas.openxmlformats.org/officeDocument/2006/relationships/settings" Target="/word/settings.xml" Id="R9235e03d6fff4391" /><Relationship Type="http://schemas.openxmlformats.org/officeDocument/2006/relationships/image" Target="/word/media/398407c5-0a99-4475-9bea-4d1bb0052a9f.png" Id="Reaaae79af5fa4d6c" /></Relationships>
</file>