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0ac91f993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7c1e1aea9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Runsi Pasuri,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b492940d0497f" /><Relationship Type="http://schemas.openxmlformats.org/officeDocument/2006/relationships/numbering" Target="/word/numbering.xml" Id="R3ac5d7a1a3cb49b3" /><Relationship Type="http://schemas.openxmlformats.org/officeDocument/2006/relationships/settings" Target="/word/settings.xml" Id="R38656412ad454a29" /><Relationship Type="http://schemas.openxmlformats.org/officeDocument/2006/relationships/image" Target="/word/media/02fff059-bc2a-486b-821c-a7683f5f14c0.png" Id="Re9b7c1e1aea94304" /></Relationships>
</file>