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29a0333b7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ba4f3a96c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Sahabati,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6264b97ef4f3c" /><Relationship Type="http://schemas.openxmlformats.org/officeDocument/2006/relationships/numbering" Target="/word/numbering.xml" Id="Rb2cc408925a0481d" /><Relationship Type="http://schemas.openxmlformats.org/officeDocument/2006/relationships/settings" Target="/word/settings.xml" Id="R989b034a214d4920" /><Relationship Type="http://schemas.openxmlformats.org/officeDocument/2006/relationships/image" Target="/word/media/392aea3f-f517-400a-91d5-fce3c8fd50a7.png" Id="Raa4ba4f3a96c4073" /></Relationships>
</file>