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c0c87c2a2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4b8ad317e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Saiyadbari,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68f93537b4f88" /><Relationship Type="http://schemas.openxmlformats.org/officeDocument/2006/relationships/numbering" Target="/word/numbering.xml" Id="Rf4b3933db26c4c9c" /><Relationship Type="http://schemas.openxmlformats.org/officeDocument/2006/relationships/settings" Target="/word/settings.xml" Id="Rc71115a6f5b34430" /><Relationship Type="http://schemas.openxmlformats.org/officeDocument/2006/relationships/image" Target="/word/media/a5e063fe-ad9e-41a4-aa64-8ee31ddab39e.png" Id="Rab84b8ad317e493d" /></Relationships>
</file>