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bcfe9d51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68c646fe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Sakomari,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fc656aa14d83" /><Relationship Type="http://schemas.openxmlformats.org/officeDocument/2006/relationships/numbering" Target="/word/numbering.xml" Id="R26b0968b77b3461d" /><Relationship Type="http://schemas.openxmlformats.org/officeDocument/2006/relationships/settings" Target="/word/settings.xml" Id="R820a95c7fc424413" /><Relationship Type="http://schemas.openxmlformats.org/officeDocument/2006/relationships/image" Target="/word/media/1f6c088e-e042-4e7c-965a-33a407760b1b.png" Id="Rbe4b68c646fe4efd" /></Relationships>
</file>