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bc534929f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55fc4a4dd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cc35a46534f18" /><Relationship Type="http://schemas.openxmlformats.org/officeDocument/2006/relationships/numbering" Target="/word/numbering.xml" Id="Re0ea87605c664ca6" /><Relationship Type="http://schemas.openxmlformats.org/officeDocument/2006/relationships/settings" Target="/word/settings.xml" Id="R2224ceca7b97400b" /><Relationship Type="http://schemas.openxmlformats.org/officeDocument/2006/relationships/image" Target="/word/media/2f8e8326-7d93-4d6a-9e07-6f414a9e71c6.png" Id="R05c55fc4a4dd4117" /></Relationships>
</file>