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24f67c513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c3d5c9183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Samukjani,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3e8d760934839" /><Relationship Type="http://schemas.openxmlformats.org/officeDocument/2006/relationships/numbering" Target="/word/numbering.xml" Id="Rb35fb9ce12464c0f" /><Relationship Type="http://schemas.openxmlformats.org/officeDocument/2006/relationships/settings" Target="/word/settings.xml" Id="R294a270fe7a94dc7" /><Relationship Type="http://schemas.openxmlformats.org/officeDocument/2006/relationships/image" Target="/word/media/d1b4f4a7-c923-4fc3-a340-dcbb14e267d9.png" Id="Rbc1c3d5c91834998" /></Relationships>
</file>