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6ad4a3eca84e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d1d30a8a0d43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Sanjaypur,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1332c5430e4c05" /><Relationship Type="http://schemas.openxmlformats.org/officeDocument/2006/relationships/numbering" Target="/word/numbering.xml" Id="R7fd578faf3dd4ea3" /><Relationship Type="http://schemas.openxmlformats.org/officeDocument/2006/relationships/settings" Target="/word/settings.xml" Id="Rf597c45ef47a41a3" /><Relationship Type="http://schemas.openxmlformats.org/officeDocument/2006/relationships/image" Target="/word/media/82a8cdc4-dfcf-4358-a113-9dadee27b9b2.png" Id="R17d1d30a8a0d4330" /></Relationships>
</file>