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20a5c4e1f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63fa79f2c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Sankharikati,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635bcc9644c44" /><Relationship Type="http://schemas.openxmlformats.org/officeDocument/2006/relationships/numbering" Target="/word/numbering.xml" Id="R8b7e93bc00094f7e" /><Relationship Type="http://schemas.openxmlformats.org/officeDocument/2006/relationships/settings" Target="/word/settings.xml" Id="Rf2940255804f4ebd" /><Relationship Type="http://schemas.openxmlformats.org/officeDocument/2006/relationships/image" Target="/word/media/aea13982-80d4-4c9b-a79c-770e363982d8.png" Id="Rcf763fa79f2c4a81" /></Relationships>
</file>