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22e1859cb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c310c9ec8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Sannyasipara,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913c8a51444cb" /><Relationship Type="http://schemas.openxmlformats.org/officeDocument/2006/relationships/numbering" Target="/word/numbering.xml" Id="R3fa76c4a01754b4e" /><Relationship Type="http://schemas.openxmlformats.org/officeDocument/2006/relationships/settings" Target="/word/settings.xml" Id="Rfcccca77ac2e47b3" /><Relationship Type="http://schemas.openxmlformats.org/officeDocument/2006/relationships/image" Target="/word/media/8c3338cb-a984-4d3d-b7a5-b776717fb718.png" Id="R3dac310c9ec84124" /></Relationships>
</file>