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af27193a9440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41853be4954d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Sansabad,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74c3c176cd4344" /><Relationship Type="http://schemas.openxmlformats.org/officeDocument/2006/relationships/numbering" Target="/word/numbering.xml" Id="Re1812ceae7ce4091" /><Relationship Type="http://schemas.openxmlformats.org/officeDocument/2006/relationships/settings" Target="/word/settings.xml" Id="R59aae0d0182049f5" /><Relationship Type="http://schemas.openxmlformats.org/officeDocument/2006/relationships/image" Target="/word/media/d49216d9-9fa5-4851-8f0a-8b75be78e1be.png" Id="R1f41853be4954d48" /></Relationships>
</file>