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9f55b26eb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1dac254b4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93be35e5b4d13" /><Relationship Type="http://schemas.openxmlformats.org/officeDocument/2006/relationships/numbering" Target="/word/numbering.xml" Id="Rcbbc9972219c4041" /><Relationship Type="http://schemas.openxmlformats.org/officeDocument/2006/relationships/settings" Target="/word/settings.xml" Id="R4fffe143fe7b4d09" /><Relationship Type="http://schemas.openxmlformats.org/officeDocument/2006/relationships/image" Target="/word/media/316f10f1-0cf2-412a-a7de-9eea9083b7dc.png" Id="R0aa1dac254b44609" /></Relationships>
</file>