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95b33c6f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9851ca8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0b58e2f7245a5" /><Relationship Type="http://schemas.openxmlformats.org/officeDocument/2006/relationships/numbering" Target="/word/numbering.xml" Id="R021e8f2f6aa54371" /><Relationship Type="http://schemas.openxmlformats.org/officeDocument/2006/relationships/settings" Target="/word/settings.xml" Id="R9efbbbdb059e4462" /><Relationship Type="http://schemas.openxmlformats.org/officeDocument/2006/relationships/image" Target="/word/media/a183d29a-bbc5-44fe-80d0-fad8188e49ac.png" Id="R7d539851ca894189" /></Relationships>
</file>