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262de5c31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0651bf9a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3a0e90094e67" /><Relationship Type="http://schemas.openxmlformats.org/officeDocument/2006/relationships/numbering" Target="/word/numbering.xml" Id="R42fa5ba96ece4a70" /><Relationship Type="http://schemas.openxmlformats.org/officeDocument/2006/relationships/settings" Target="/word/settings.xml" Id="Raf49021b6b6c4158" /><Relationship Type="http://schemas.openxmlformats.org/officeDocument/2006/relationships/image" Target="/word/media/7901e19a-75cc-439b-b66f-1bb43987ae33.png" Id="R518a0651bf9a46d0" /></Relationships>
</file>