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396eb67a0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c5f5b8689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Satarasri,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e7f1186b74121" /><Relationship Type="http://schemas.openxmlformats.org/officeDocument/2006/relationships/numbering" Target="/word/numbering.xml" Id="Ra52cceef530d4008" /><Relationship Type="http://schemas.openxmlformats.org/officeDocument/2006/relationships/settings" Target="/word/settings.xml" Id="Rdb955fb64cb64ff9" /><Relationship Type="http://schemas.openxmlformats.org/officeDocument/2006/relationships/image" Target="/word/media/ec4d3b2d-b99f-49f6-a53a-5ee31f1ace47.png" Id="R6aec5f5b86894389" /></Relationships>
</file>