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30f62a832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3605ae76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 Bighalia,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a4295dd0435a" /><Relationship Type="http://schemas.openxmlformats.org/officeDocument/2006/relationships/numbering" Target="/word/numbering.xml" Id="R166efb24ebe04948" /><Relationship Type="http://schemas.openxmlformats.org/officeDocument/2006/relationships/settings" Target="/word/settings.xml" Id="R02cd4bcb7ec642f3" /><Relationship Type="http://schemas.openxmlformats.org/officeDocument/2006/relationships/image" Target="/word/media/86908d07-99cc-4f49-bca9-9dafb1aeb3ec.png" Id="R7f93605ae76643a8" /></Relationships>
</file>