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4cd3c0cc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2fcfdb49c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Shahar Khilgaon,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82ba64e1a4191" /><Relationship Type="http://schemas.openxmlformats.org/officeDocument/2006/relationships/numbering" Target="/word/numbering.xml" Id="Rd6e6373c28934049" /><Relationship Type="http://schemas.openxmlformats.org/officeDocument/2006/relationships/settings" Target="/word/settings.xml" Id="Rde0a35c364d54b16" /><Relationship Type="http://schemas.openxmlformats.org/officeDocument/2006/relationships/image" Target="/word/media/d6f220d1-4b37-4a17-86f0-ec1aaf756e44.png" Id="Rfe02fcfdb49c473e" /></Relationships>
</file>