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4598e9507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a4108c957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Shankar Chandra,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352af9cb047f3" /><Relationship Type="http://schemas.openxmlformats.org/officeDocument/2006/relationships/numbering" Target="/word/numbering.xml" Id="R3aad5d80a1924576" /><Relationship Type="http://schemas.openxmlformats.org/officeDocument/2006/relationships/settings" Target="/word/settings.xml" Id="R6affa24d9b27451d" /><Relationship Type="http://schemas.openxmlformats.org/officeDocument/2006/relationships/image" Target="/word/media/dad71f94-7228-4768-9f2c-d79872cfaf1b.png" Id="Ra99a4108c95747ff" /></Relationships>
</file>