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ae246df53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01944ee09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a07d4d587493c" /><Relationship Type="http://schemas.openxmlformats.org/officeDocument/2006/relationships/numbering" Target="/word/numbering.xml" Id="Rf33730291ce34868" /><Relationship Type="http://schemas.openxmlformats.org/officeDocument/2006/relationships/settings" Target="/word/settings.xml" Id="Rb9196dd6a6aa4e28" /><Relationship Type="http://schemas.openxmlformats.org/officeDocument/2006/relationships/image" Target="/word/media/a8b951cc-cca6-4bed-bc68-fa14a52ba004.png" Id="Rf1201944ee094032" /></Relationships>
</file>