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f6f2ca35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c4908ec6c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Shibpasha,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ef217dff4ad2" /><Relationship Type="http://schemas.openxmlformats.org/officeDocument/2006/relationships/numbering" Target="/word/numbering.xml" Id="R9c9167188e4c49f3" /><Relationship Type="http://schemas.openxmlformats.org/officeDocument/2006/relationships/settings" Target="/word/settings.xml" Id="R9ee96a204a50437f" /><Relationship Type="http://schemas.openxmlformats.org/officeDocument/2006/relationships/image" Target="/word/media/b310fb54-a2b3-4484-9cdf-1614b55af38d.png" Id="R377c4908ec6c4c4f" /></Relationships>
</file>