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1f3310da7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bbcdb423a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Sibganj Sultanpur,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8cd2b6bb54c98" /><Relationship Type="http://schemas.openxmlformats.org/officeDocument/2006/relationships/numbering" Target="/word/numbering.xml" Id="R50c02b3ac4794e7e" /><Relationship Type="http://schemas.openxmlformats.org/officeDocument/2006/relationships/settings" Target="/word/settings.xml" Id="Rbdaff8e2c2cb4288" /><Relationship Type="http://schemas.openxmlformats.org/officeDocument/2006/relationships/image" Target="/word/media/bf383d29-d14a-4465-82fd-17caa56ee0f1.png" Id="R5c4bbcdb423a47c0" /></Relationships>
</file>