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f2c0ef3b3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f8e7b71b3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Siddiqpur,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76e394bcb4ed1" /><Relationship Type="http://schemas.openxmlformats.org/officeDocument/2006/relationships/numbering" Target="/word/numbering.xml" Id="Re8fb13f375d54e26" /><Relationship Type="http://schemas.openxmlformats.org/officeDocument/2006/relationships/settings" Target="/word/settings.xml" Id="R01d53c3a2d014d15" /><Relationship Type="http://schemas.openxmlformats.org/officeDocument/2006/relationships/image" Target="/word/media/53ada1cc-e6e4-457b-b2df-bf1b3c88ae0e.png" Id="Rf89f8e7b71b34e0a" /></Relationships>
</file>