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daa85414f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e31fb9322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Sikidaha,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eb6e7e4e04391" /><Relationship Type="http://schemas.openxmlformats.org/officeDocument/2006/relationships/numbering" Target="/word/numbering.xml" Id="R3eb9a3c478fe428e" /><Relationship Type="http://schemas.openxmlformats.org/officeDocument/2006/relationships/settings" Target="/word/settings.xml" Id="R3fc63a04ec4c4463" /><Relationship Type="http://schemas.openxmlformats.org/officeDocument/2006/relationships/image" Target="/word/media/fa505222-c872-4ee0-95bd-1f7c948a5cb7.png" Id="R2c5e31fb93224cff" /></Relationships>
</file>