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447e745d8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ef5f0a366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Silbaniapara,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693fd459f4734" /><Relationship Type="http://schemas.openxmlformats.org/officeDocument/2006/relationships/numbering" Target="/word/numbering.xml" Id="R2fd7f59eac5c49e6" /><Relationship Type="http://schemas.openxmlformats.org/officeDocument/2006/relationships/settings" Target="/word/settings.xml" Id="R5c26d902c2ce4e07" /><Relationship Type="http://schemas.openxmlformats.org/officeDocument/2006/relationships/image" Target="/word/media/740ece79-00a1-413f-879f-8d34d38308f7.png" Id="Rb65ef5f0a36643b3" /></Relationships>
</file>