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eb3e756fe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dc14f0b89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Singhajhul,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caa0d1bfe4584" /><Relationship Type="http://schemas.openxmlformats.org/officeDocument/2006/relationships/numbering" Target="/word/numbering.xml" Id="R9911ab2f8910460c" /><Relationship Type="http://schemas.openxmlformats.org/officeDocument/2006/relationships/settings" Target="/word/settings.xml" Id="R0679fbd9abec4720" /><Relationship Type="http://schemas.openxmlformats.org/officeDocument/2006/relationships/image" Target="/word/media/496a1045-fd75-455d-a4bc-352fae35294e.png" Id="R966dc14f0b89489f" /></Relationships>
</file>