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b5cd29a44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81cf32b98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Sonbhalki,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57b8c74e34580" /><Relationship Type="http://schemas.openxmlformats.org/officeDocument/2006/relationships/numbering" Target="/word/numbering.xml" Id="R5045a20bfd274b83" /><Relationship Type="http://schemas.openxmlformats.org/officeDocument/2006/relationships/settings" Target="/word/settings.xml" Id="R47ab196735d547b1" /><Relationship Type="http://schemas.openxmlformats.org/officeDocument/2006/relationships/image" Target="/word/media/79d243e0-8fc5-424d-abe9-b27fd8eb43c4.png" Id="R79681cf32b984af8" /></Relationships>
</file>