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a3b20da4c348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4739975a3240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Sonda,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1851c5681846ea" /><Relationship Type="http://schemas.openxmlformats.org/officeDocument/2006/relationships/numbering" Target="/word/numbering.xml" Id="Rfbb95696b44e4c96" /><Relationship Type="http://schemas.openxmlformats.org/officeDocument/2006/relationships/settings" Target="/word/settings.xml" Id="R0285f25efb7a4d9e" /><Relationship Type="http://schemas.openxmlformats.org/officeDocument/2006/relationships/image" Target="/word/media/2ce7d1d9-0922-4d4f-a37a-ad2373b4147f.png" Id="Rc24739975a32405e" /></Relationships>
</file>