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efec3ca5e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618edb337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Sridhaipur,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6a27494764a05" /><Relationship Type="http://schemas.openxmlformats.org/officeDocument/2006/relationships/numbering" Target="/word/numbering.xml" Id="Re9be6fe799fb41d5" /><Relationship Type="http://schemas.openxmlformats.org/officeDocument/2006/relationships/settings" Target="/word/settings.xml" Id="Ra209e99ef1f84846" /><Relationship Type="http://schemas.openxmlformats.org/officeDocument/2006/relationships/image" Target="/word/media/f6f25a84-c65f-4c36-a00d-6bbcdc8f217f.png" Id="R42d618edb3374993" /></Relationships>
</file>