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94f76f1f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2e6f09d4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bffcf234545ba" /><Relationship Type="http://schemas.openxmlformats.org/officeDocument/2006/relationships/numbering" Target="/word/numbering.xml" Id="R35a23ff76ea546a6" /><Relationship Type="http://schemas.openxmlformats.org/officeDocument/2006/relationships/settings" Target="/word/settings.xml" Id="Rd90a2583e8f24d5e" /><Relationship Type="http://schemas.openxmlformats.org/officeDocument/2006/relationships/image" Target="/word/media/b9264221-56b3-4dad-a2c3-bc708c05833f.png" Id="R32342e6f09d44596" /></Relationships>
</file>