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bd84c1c8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81598ffe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Sukhandighi,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5e94efce14ed8" /><Relationship Type="http://schemas.openxmlformats.org/officeDocument/2006/relationships/numbering" Target="/word/numbering.xml" Id="Ra3e46f96706740a6" /><Relationship Type="http://schemas.openxmlformats.org/officeDocument/2006/relationships/settings" Target="/word/settings.xml" Id="R4bfbe840822a4ff5" /><Relationship Type="http://schemas.openxmlformats.org/officeDocument/2006/relationships/image" Target="/word/media/04c75f02-8da4-4a5d-861b-d80a98c9a693.png" Id="Rdd5781598ffe407d" /></Relationships>
</file>