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c17f6dc0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52d50e8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1829ae32a4994" /><Relationship Type="http://schemas.openxmlformats.org/officeDocument/2006/relationships/numbering" Target="/word/numbering.xml" Id="R650a4220cba246e0" /><Relationship Type="http://schemas.openxmlformats.org/officeDocument/2006/relationships/settings" Target="/word/settings.xml" Id="R5a8f873d9fa646fb" /><Relationship Type="http://schemas.openxmlformats.org/officeDocument/2006/relationships/image" Target="/word/media/f24b2e8e-2a0c-48a4-85ed-34a15bd4778c.png" Id="R751452d50e8548c9" /></Relationships>
</file>