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b8f7896ff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792a8f733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Tabra,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bd54c5bbe41d0" /><Relationship Type="http://schemas.openxmlformats.org/officeDocument/2006/relationships/numbering" Target="/word/numbering.xml" Id="Rceb6f77e45674a65" /><Relationship Type="http://schemas.openxmlformats.org/officeDocument/2006/relationships/settings" Target="/word/settings.xml" Id="R452e6268f0bd4145" /><Relationship Type="http://schemas.openxmlformats.org/officeDocument/2006/relationships/image" Target="/word/media/f700b53b-ff2b-4e1a-b6eb-b152da2e555b.png" Id="Rb59792a8f7334081" /></Relationships>
</file>