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acd9af6c7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4ed051995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Talmuaibari,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2252b01af4f0a" /><Relationship Type="http://schemas.openxmlformats.org/officeDocument/2006/relationships/numbering" Target="/word/numbering.xml" Id="R8957e00e4b0b4314" /><Relationship Type="http://schemas.openxmlformats.org/officeDocument/2006/relationships/settings" Target="/word/settings.xml" Id="R010ef9c5bcb24da3" /><Relationship Type="http://schemas.openxmlformats.org/officeDocument/2006/relationships/image" Target="/word/media/b1ea62cd-9d33-468d-8358-f2d6e39e5814.png" Id="R3f24ed0519954c97" /></Relationships>
</file>