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190fc8f3c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066d3c2b8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Tangtangati,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aef936d484b85" /><Relationship Type="http://schemas.openxmlformats.org/officeDocument/2006/relationships/numbering" Target="/word/numbering.xml" Id="R479105463710416c" /><Relationship Type="http://schemas.openxmlformats.org/officeDocument/2006/relationships/settings" Target="/word/settings.xml" Id="R969a2e5ff38d48bd" /><Relationship Type="http://schemas.openxmlformats.org/officeDocument/2006/relationships/image" Target="/word/media/c0d4ec85-50cc-44cb-9ba1-3f861b1c2261.png" Id="R57a066d3c2b842b8" /></Relationships>
</file>