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7a51bdb3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fbf347be6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Taratpara,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978d7f47a4edb" /><Relationship Type="http://schemas.openxmlformats.org/officeDocument/2006/relationships/numbering" Target="/word/numbering.xml" Id="R90d1c8f302e24b7f" /><Relationship Type="http://schemas.openxmlformats.org/officeDocument/2006/relationships/settings" Target="/word/settings.xml" Id="Rb629a785c9e74a44" /><Relationship Type="http://schemas.openxmlformats.org/officeDocument/2006/relationships/image" Target="/word/media/d80ba5c0-bad9-4288-baa9-80c25cef6cd0.png" Id="R1a1fbf347be64e6d" /></Relationships>
</file>