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b524343f0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ad9f01e9f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f2590b0a14e95" /><Relationship Type="http://schemas.openxmlformats.org/officeDocument/2006/relationships/numbering" Target="/word/numbering.xml" Id="R3e463cdac6ed4652" /><Relationship Type="http://schemas.openxmlformats.org/officeDocument/2006/relationships/settings" Target="/word/settings.xml" Id="R3b7d95afc0ce4f1b" /><Relationship Type="http://schemas.openxmlformats.org/officeDocument/2006/relationships/image" Target="/word/media/e1f8a806-27e1-44fc-9cd4-70e2a057371d.png" Id="R262ad9f01e9f40ce" /></Relationships>
</file>