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28c38bbb1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fcc40ea90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6a454e63942d8" /><Relationship Type="http://schemas.openxmlformats.org/officeDocument/2006/relationships/numbering" Target="/word/numbering.xml" Id="Rfea242db37044dcc" /><Relationship Type="http://schemas.openxmlformats.org/officeDocument/2006/relationships/settings" Target="/word/settings.xml" Id="Rc53a4ac4ab6d4168" /><Relationship Type="http://schemas.openxmlformats.org/officeDocument/2006/relationships/image" Target="/word/media/f3bf7b9b-13d7-4ea8-9e2d-aa932c4b314d.png" Id="Rd78fcc40ea904609" /></Relationships>
</file>