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bbfa0227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babf98bf7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31a1fdee14b59" /><Relationship Type="http://schemas.openxmlformats.org/officeDocument/2006/relationships/numbering" Target="/word/numbering.xml" Id="R17ff6f33c6f643ca" /><Relationship Type="http://schemas.openxmlformats.org/officeDocument/2006/relationships/settings" Target="/word/settings.xml" Id="Rd9914e351d274003" /><Relationship Type="http://schemas.openxmlformats.org/officeDocument/2006/relationships/image" Target="/word/media/7d678b21-0f85-4cca-907f-1505e42e31df.png" Id="Rdb8babf98bf7472c" /></Relationships>
</file>