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04a44b4ac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21c877b44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Thakurpur 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38841a86844fb" /><Relationship Type="http://schemas.openxmlformats.org/officeDocument/2006/relationships/numbering" Target="/word/numbering.xml" Id="Rde67e175e4f143d5" /><Relationship Type="http://schemas.openxmlformats.org/officeDocument/2006/relationships/settings" Target="/word/settings.xml" Id="R7de24e1d15ac4df0" /><Relationship Type="http://schemas.openxmlformats.org/officeDocument/2006/relationships/image" Target="/word/media/b9fed317-60f7-4bf7-9898-f09d4cf4c8c3.png" Id="Rdb821c877b444bbb" /></Relationships>
</file>