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66dad6fd8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66b6f7361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Thetalia,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771d5163748c8" /><Relationship Type="http://schemas.openxmlformats.org/officeDocument/2006/relationships/numbering" Target="/word/numbering.xml" Id="R0f9a695bab4d4ff4" /><Relationship Type="http://schemas.openxmlformats.org/officeDocument/2006/relationships/settings" Target="/word/settings.xml" Id="R1ce4b3054f2644dd" /><Relationship Type="http://schemas.openxmlformats.org/officeDocument/2006/relationships/image" Target="/word/media/8c6319dd-7830-42cd-a701-f1238ae3c3f0.png" Id="Re6766b6f73614f9d" /></Relationships>
</file>