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e1ff186f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e7446268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fa750f50497d" /><Relationship Type="http://schemas.openxmlformats.org/officeDocument/2006/relationships/numbering" Target="/word/numbering.xml" Id="Rc23d5f41a7dd43e2" /><Relationship Type="http://schemas.openxmlformats.org/officeDocument/2006/relationships/settings" Target="/word/settings.xml" Id="R6faecc60111c47ba" /><Relationship Type="http://schemas.openxmlformats.org/officeDocument/2006/relationships/image" Target="/word/media/f66dc8a2-b4ce-4a6f-918f-833a9199d8ee.png" Id="R8f4e7446268f4359" /></Relationships>
</file>