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8e5f298d2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9a340a7f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Topodhan,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befc6bb964699" /><Relationship Type="http://schemas.openxmlformats.org/officeDocument/2006/relationships/numbering" Target="/word/numbering.xml" Id="R743736656dba4d5f" /><Relationship Type="http://schemas.openxmlformats.org/officeDocument/2006/relationships/settings" Target="/word/settings.xml" Id="Rb8081487ca68453d" /><Relationship Type="http://schemas.openxmlformats.org/officeDocument/2006/relationships/image" Target="/word/media/0a6e33d8-6584-4197-a85f-d28ba7764606.png" Id="R14b9a340a7fe4576" /></Relationships>
</file>