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fd9edb5a37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38c3ca49949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Udaytara,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e1d237a6542fc" /><Relationship Type="http://schemas.openxmlformats.org/officeDocument/2006/relationships/numbering" Target="/word/numbering.xml" Id="R3848945971954d57" /><Relationship Type="http://schemas.openxmlformats.org/officeDocument/2006/relationships/settings" Target="/word/settings.xml" Id="R07cfa3534c4248f9" /><Relationship Type="http://schemas.openxmlformats.org/officeDocument/2006/relationships/image" Target="/word/media/9511d06c-6a2e-4e35-adeb-2d4f70668ad3.png" Id="R6a438c3ca4994957" /></Relationships>
</file>