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893198c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5795fb1d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Upazilla,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0733e94c4969" /><Relationship Type="http://schemas.openxmlformats.org/officeDocument/2006/relationships/numbering" Target="/word/numbering.xml" Id="R7d8ef11a7f384bee" /><Relationship Type="http://schemas.openxmlformats.org/officeDocument/2006/relationships/settings" Target="/word/settings.xml" Id="R62b8089516f84e78" /><Relationship Type="http://schemas.openxmlformats.org/officeDocument/2006/relationships/image" Target="/word/media/df1c9be5-4faa-4acb-b9c8-ed1e0b85a4de.png" Id="R5d05795fb1d7465c" /></Relationships>
</file>