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da4d7cb48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71d7fbece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Chak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6f59ee5ac4b4e" /><Relationship Type="http://schemas.openxmlformats.org/officeDocument/2006/relationships/numbering" Target="/word/numbering.xml" Id="Rf366dd8df35c408d" /><Relationship Type="http://schemas.openxmlformats.org/officeDocument/2006/relationships/settings" Target="/word/settings.xml" Id="Rbea01356d9984f6f" /><Relationship Type="http://schemas.openxmlformats.org/officeDocument/2006/relationships/image" Target="/word/media/5efcbfbb-ff64-427a-a13e-e9a053f9ad91.png" Id="Re8071d7fbece4891" /></Relationships>
</file>