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8e1689da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f36c3a27d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Chandkhana,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3b35f70d34a42" /><Relationship Type="http://schemas.openxmlformats.org/officeDocument/2006/relationships/numbering" Target="/word/numbering.xml" Id="R02667705223e4495" /><Relationship Type="http://schemas.openxmlformats.org/officeDocument/2006/relationships/settings" Target="/word/settings.xml" Id="Rd8f3ff208e034d41" /><Relationship Type="http://schemas.openxmlformats.org/officeDocument/2006/relationships/image" Target="/word/media/3ce2e58e-153d-4b9b-885b-3f1f6de468a9.png" Id="Rdb0f36c3a27d4c9e" /></Relationships>
</file>