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bb5b8cf1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78aca66ec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Char Chithalia,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9851ff6754648" /><Relationship Type="http://schemas.openxmlformats.org/officeDocument/2006/relationships/numbering" Target="/word/numbering.xml" Id="R772e509b688c4850" /><Relationship Type="http://schemas.openxmlformats.org/officeDocument/2006/relationships/settings" Target="/word/settings.xml" Id="Ra6064a119dc64dae" /><Relationship Type="http://schemas.openxmlformats.org/officeDocument/2006/relationships/image" Target="/word/media/4c617b28-8500-40ec-8828-d27f94a2a73f.png" Id="Re2178aca66ec4d74" /></Relationships>
</file>