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124a82e8c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c7bb60286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Hassenpur,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02286548a4bff" /><Relationship Type="http://schemas.openxmlformats.org/officeDocument/2006/relationships/numbering" Target="/word/numbering.xml" Id="Rd5f8846906784ef3" /><Relationship Type="http://schemas.openxmlformats.org/officeDocument/2006/relationships/settings" Target="/word/settings.xml" Id="R5764837e5a8a42bc" /><Relationship Type="http://schemas.openxmlformats.org/officeDocument/2006/relationships/image" Target="/word/media/a487956f-2db6-45f3-b1e4-d9c7d96cfd94.png" Id="R7a5c7bb602864e91" /></Relationships>
</file>